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5FB3" w14:textId="59A34C89" w:rsidR="00296CF0" w:rsidRPr="00296CF0" w:rsidRDefault="00296CF0" w:rsidP="005A5A11">
      <w:pPr>
        <w:rPr>
          <w:rFonts w:eastAsia="Times New Roman" w:cstheme="minorHAnsi"/>
          <w:color w:val="FF0000"/>
          <w:sz w:val="22"/>
          <w:szCs w:val="22"/>
        </w:rPr>
      </w:pPr>
      <w:r w:rsidRPr="00296CF0">
        <w:rPr>
          <w:rFonts w:eastAsia="Times New Roman" w:cstheme="minorHAnsi"/>
          <w:color w:val="FF0000"/>
          <w:sz w:val="22"/>
          <w:szCs w:val="22"/>
        </w:rPr>
        <w:t>TEMPLATE for F888 deficiency. Must be modified to fit specific facility facts.</w:t>
      </w:r>
    </w:p>
    <w:p w14:paraId="3E737716" w14:textId="77777777" w:rsidR="00296CF0" w:rsidRDefault="00296CF0" w:rsidP="005A5A11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7D7B49B3" w14:textId="70E93A6E" w:rsidR="00105486" w:rsidRPr="005A5A11" w:rsidRDefault="00026916" w:rsidP="005A5A11">
      <w:pPr>
        <w:rPr>
          <w:rFonts w:eastAsia="Times New Roman" w:cstheme="minorHAnsi"/>
          <w:sz w:val="22"/>
          <w:szCs w:val="22"/>
        </w:rPr>
      </w:pPr>
      <w:r w:rsidRPr="005A5A11">
        <w:rPr>
          <w:rFonts w:eastAsia="Times New Roman" w:cstheme="minorHAnsi"/>
          <w:color w:val="000000" w:themeColor="text1"/>
          <w:sz w:val="22"/>
          <w:szCs w:val="22"/>
        </w:rPr>
        <w:t>[F</w:t>
      </w:r>
      <w:r w:rsidR="00105486" w:rsidRPr="005A5A11">
        <w:rPr>
          <w:rFonts w:eastAsia="Times New Roman" w:cstheme="minorHAnsi"/>
          <w:color w:val="000000" w:themeColor="text1"/>
          <w:sz w:val="22"/>
          <w:szCs w:val="22"/>
        </w:rPr>
        <w:t>acility</w:t>
      </w:r>
      <w:r w:rsidRPr="005A5A11">
        <w:rPr>
          <w:rFonts w:eastAsia="Times New Roman" w:cstheme="minorHAnsi"/>
          <w:color w:val="000000" w:themeColor="text1"/>
          <w:sz w:val="22"/>
          <w:szCs w:val="22"/>
        </w:rPr>
        <w:t>]</w:t>
      </w:r>
      <w:r w:rsidR="00105486" w:rsidRPr="005A5A11">
        <w:rPr>
          <w:rFonts w:eastAsia="Times New Roman" w:cstheme="minorHAnsi"/>
          <w:color w:val="000000" w:themeColor="text1"/>
          <w:sz w:val="22"/>
          <w:szCs w:val="22"/>
        </w:rPr>
        <w:t xml:space="preserve"> has set a deadline of </w:t>
      </w:r>
      <w:r w:rsidR="00805311" w:rsidRPr="005A5A11">
        <w:rPr>
          <w:rFonts w:eastAsia="Times New Roman" w:cstheme="minorHAnsi"/>
          <w:color w:val="000000" w:themeColor="text1"/>
          <w:sz w:val="22"/>
          <w:szCs w:val="22"/>
        </w:rPr>
        <w:t>[</w:t>
      </w:r>
      <w:r w:rsidR="007868E5" w:rsidRPr="005A5A11">
        <w:rPr>
          <w:rFonts w:eastAsia="Times New Roman" w:cstheme="minorHAnsi"/>
          <w:color w:val="000000" w:themeColor="text1"/>
          <w:sz w:val="22"/>
          <w:szCs w:val="22"/>
        </w:rPr>
        <w:t>March 29</w:t>
      </w:r>
      <w:r w:rsidR="007868E5" w:rsidRPr="005A5A11">
        <w:rPr>
          <w:rFonts w:eastAsia="Times New Roman" w:cstheme="minorHAnsi"/>
          <w:color w:val="000000" w:themeColor="text1"/>
          <w:sz w:val="22"/>
          <w:szCs w:val="22"/>
          <w:vertAlign w:val="superscript"/>
        </w:rPr>
        <w:t>th</w:t>
      </w:r>
      <w:r w:rsidR="00805311" w:rsidRPr="005A5A11">
        <w:rPr>
          <w:rFonts w:eastAsia="Times New Roman" w:cstheme="minorHAnsi"/>
          <w:color w:val="000000" w:themeColor="text1"/>
          <w:sz w:val="22"/>
          <w:szCs w:val="22"/>
        </w:rPr>
        <w:t>, or earlier if desired]</w:t>
      </w:r>
      <w:r w:rsidR="00105486" w:rsidRPr="005A5A11">
        <w:rPr>
          <w:rFonts w:eastAsia="Times New Roman" w:cstheme="minorHAnsi"/>
          <w:color w:val="000000" w:themeColor="text1"/>
          <w:sz w:val="22"/>
          <w:szCs w:val="22"/>
        </w:rPr>
        <w:t xml:space="preserve"> for all staff who have not received their first do</w:t>
      </w:r>
      <w:r w:rsidR="00DB5173" w:rsidRPr="005A5A11">
        <w:rPr>
          <w:rFonts w:eastAsia="Times New Roman" w:cstheme="minorHAnsi"/>
          <w:color w:val="000000" w:themeColor="text1"/>
          <w:sz w:val="22"/>
          <w:szCs w:val="22"/>
        </w:rPr>
        <w:t xml:space="preserve">se </w:t>
      </w:r>
      <w:r w:rsidR="00105486" w:rsidRPr="005A5A11">
        <w:rPr>
          <w:rFonts w:eastAsia="Times New Roman" w:cstheme="minorHAnsi"/>
          <w:color w:val="000000" w:themeColor="text1"/>
          <w:sz w:val="22"/>
          <w:szCs w:val="22"/>
        </w:rPr>
        <w:t>of a multi-dose vaccine, or have an approved vaccination ex</w:t>
      </w:r>
      <w:r w:rsidRPr="005A5A11">
        <w:rPr>
          <w:rFonts w:eastAsia="Times New Roman" w:cstheme="minorHAnsi"/>
          <w:color w:val="000000" w:themeColor="text1"/>
          <w:sz w:val="22"/>
          <w:szCs w:val="22"/>
        </w:rPr>
        <w:t>emption,</w:t>
      </w:r>
      <w:r w:rsidR="00105486" w:rsidRPr="005A5A11">
        <w:rPr>
          <w:rFonts w:eastAsia="Times New Roman" w:cstheme="minorHAnsi"/>
          <w:color w:val="000000" w:themeColor="text1"/>
          <w:sz w:val="22"/>
          <w:szCs w:val="22"/>
        </w:rPr>
        <w:t xml:space="preserve"> to </w:t>
      </w:r>
      <w:r w:rsidRPr="005A5A11">
        <w:rPr>
          <w:rFonts w:eastAsia="Times New Roman" w:cstheme="minorHAnsi"/>
          <w:color w:val="000000" w:themeColor="text1"/>
          <w:sz w:val="22"/>
          <w:szCs w:val="22"/>
        </w:rPr>
        <w:t xml:space="preserve">provide proof of their </w:t>
      </w:r>
      <w:r w:rsidR="00105486" w:rsidRPr="005A5A11">
        <w:rPr>
          <w:rFonts w:eastAsia="Times New Roman" w:cstheme="minorHAnsi"/>
          <w:color w:val="000000" w:themeColor="text1"/>
          <w:sz w:val="22"/>
          <w:szCs w:val="22"/>
        </w:rPr>
        <w:t xml:space="preserve">first </w:t>
      </w:r>
      <w:r w:rsidR="00DB5173" w:rsidRPr="005A5A11">
        <w:rPr>
          <w:rFonts w:eastAsia="Times New Roman" w:cstheme="minorHAnsi"/>
          <w:color w:val="000000" w:themeColor="text1"/>
          <w:sz w:val="22"/>
          <w:szCs w:val="22"/>
        </w:rPr>
        <w:t xml:space="preserve">vaccine </w:t>
      </w:r>
      <w:r w:rsidR="00105486" w:rsidRPr="005A5A11">
        <w:rPr>
          <w:rFonts w:eastAsia="Times New Roman" w:cstheme="minorHAnsi"/>
          <w:color w:val="000000" w:themeColor="text1"/>
          <w:sz w:val="22"/>
          <w:szCs w:val="22"/>
        </w:rPr>
        <w:t>dose</w:t>
      </w:r>
      <w:r w:rsidR="00DB5173" w:rsidRPr="005A5A11">
        <w:rPr>
          <w:rFonts w:eastAsia="Times New Roman" w:cstheme="minorHAnsi"/>
          <w:color w:val="000000" w:themeColor="text1"/>
          <w:sz w:val="22"/>
          <w:szCs w:val="22"/>
        </w:rPr>
        <w:t xml:space="preserve"> or request an </w:t>
      </w:r>
      <w:r w:rsidRPr="005A5A11">
        <w:rPr>
          <w:rFonts w:eastAsia="Times New Roman" w:cstheme="minorHAnsi"/>
          <w:color w:val="000000" w:themeColor="text1"/>
          <w:sz w:val="22"/>
          <w:szCs w:val="22"/>
        </w:rPr>
        <w:t>exemption that [Facility] approves</w:t>
      </w:r>
      <w:r w:rsidR="00105486" w:rsidRPr="005A5A11">
        <w:rPr>
          <w:rFonts w:eastAsia="Times New Roman" w:cstheme="minorHAnsi"/>
          <w:color w:val="000000" w:themeColor="text1"/>
          <w:sz w:val="22"/>
          <w:szCs w:val="22"/>
        </w:rPr>
        <w:t xml:space="preserve">. </w:t>
      </w:r>
      <w:r w:rsidR="00377255" w:rsidRPr="005A5A11">
        <w:rPr>
          <w:rFonts w:eastAsia="Times New Roman" w:cstheme="minorHAnsi"/>
          <w:color w:val="000000" w:themeColor="text1"/>
          <w:sz w:val="22"/>
          <w:szCs w:val="22"/>
        </w:rPr>
        <w:t>Prior to March 30, 2022, [Facility] will continue to encourage non-vaccinated staff to be vaccinated, or, when appropriate, to see</w:t>
      </w:r>
      <w:r w:rsidR="00377255">
        <w:rPr>
          <w:rFonts w:eastAsia="Times New Roman" w:cstheme="minorHAnsi"/>
          <w:color w:val="000000" w:themeColor="text1"/>
          <w:sz w:val="22"/>
          <w:szCs w:val="22"/>
        </w:rPr>
        <w:t>k</w:t>
      </w:r>
      <w:r w:rsidR="00377255" w:rsidRPr="005A5A11">
        <w:rPr>
          <w:rFonts w:eastAsia="Times New Roman" w:cstheme="minorHAnsi"/>
          <w:color w:val="000000" w:themeColor="text1"/>
          <w:sz w:val="22"/>
          <w:szCs w:val="22"/>
        </w:rPr>
        <w:t xml:space="preserve"> a medical or religious exemption. </w:t>
      </w:r>
      <w:r w:rsidR="00105486" w:rsidRPr="005A5A11">
        <w:rPr>
          <w:rFonts w:eastAsia="Times New Roman" w:cstheme="minorHAnsi"/>
          <w:color w:val="000000" w:themeColor="text1"/>
          <w:sz w:val="22"/>
          <w:szCs w:val="22"/>
        </w:rPr>
        <w:t>If the first do</w:t>
      </w:r>
      <w:r w:rsidR="00DB5173" w:rsidRPr="005A5A11">
        <w:rPr>
          <w:rFonts w:eastAsia="Times New Roman" w:cstheme="minorHAnsi"/>
          <w:color w:val="000000" w:themeColor="text1"/>
          <w:sz w:val="22"/>
          <w:szCs w:val="22"/>
        </w:rPr>
        <w:t>se</w:t>
      </w:r>
      <w:r w:rsidR="00105486" w:rsidRPr="005A5A11">
        <w:rPr>
          <w:rFonts w:eastAsia="Times New Roman" w:cstheme="minorHAnsi"/>
          <w:color w:val="000000" w:themeColor="text1"/>
          <w:sz w:val="22"/>
          <w:szCs w:val="22"/>
        </w:rPr>
        <w:t xml:space="preserve"> is not received or an exception is not approved by </w:t>
      </w:r>
      <w:r w:rsidR="00805311" w:rsidRPr="005A5A11">
        <w:rPr>
          <w:rFonts w:eastAsia="Times New Roman" w:cstheme="minorHAnsi"/>
          <w:color w:val="000000" w:themeColor="text1"/>
          <w:sz w:val="22"/>
          <w:szCs w:val="22"/>
        </w:rPr>
        <w:t>[date]</w:t>
      </w:r>
      <w:r w:rsidR="00105486" w:rsidRPr="005A5A11">
        <w:rPr>
          <w:rFonts w:eastAsia="Times New Roman" w:cstheme="minorHAnsi"/>
          <w:color w:val="000000" w:themeColor="text1"/>
          <w:sz w:val="22"/>
          <w:szCs w:val="22"/>
        </w:rPr>
        <w:t>, each employee in this situation will have their position with</w:t>
      </w:r>
      <w:r w:rsidR="005A5A11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Pr="005A5A11">
        <w:rPr>
          <w:rFonts w:eastAsia="Times New Roman" w:cstheme="minorHAnsi"/>
          <w:color w:val="000000" w:themeColor="text1"/>
          <w:sz w:val="22"/>
          <w:szCs w:val="22"/>
        </w:rPr>
        <w:t xml:space="preserve">[Facility] </w:t>
      </w:r>
      <w:r w:rsidR="00105486" w:rsidRPr="005A5A11">
        <w:rPr>
          <w:rFonts w:eastAsia="Times New Roman" w:cstheme="minorHAnsi"/>
          <w:color w:val="000000" w:themeColor="text1"/>
          <w:sz w:val="22"/>
          <w:szCs w:val="22"/>
        </w:rPr>
        <w:t xml:space="preserve">terminated for </w:t>
      </w:r>
      <w:r w:rsidR="005A5A11" w:rsidRPr="005A5A11">
        <w:rPr>
          <w:rFonts w:eastAsia="Times New Roman" w:cstheme="minorHAnsi"/>
          <w:color w:val="000000"/>
          <w:sz w:val="22"/>
          <w:szCs w:val="22"/>
        </w:rPr>
        <w:t>refusing to comply with the facility’s reasonable policy</w:t>
      </w:r>
      <w:r w:rsidR="005A5A11">
        <w:rPr>
          <w:rFonts w:eastAsia="Times New Roman" w:cstheme="minorHAnsi"/>
          <w:sz w:val="22"/>
          <w:szCs w:val="22"/>
        </w:rPr>
        <w:t xml:space="preserve"> </w:t>
      </w:r>
      <w:r w:rsidR="005A5A11" w:rsidRPr="005A5A11">
        <w:rPr>
          <w:rFonts w:eastAsia="Times New Roman" w:cstheme="minorHAnsi"/>
          <w:color w:val="000000" w:themeColor="text1"/>
          <w:sz w:val="22"/>
          <w:szCs w:val="22"/>
        </w:rPr>
        <w:t>r</w:t>
      </w:r>
      <w:r w:rsidR="00105486" w:rsidRPr="005A5A11">
        <w:rPr>
          <w:rFonts w:eastAsia="Times New Roman" w:cstheme="minorHAnsi"/>
          <w:color w:val="000000" w:themeColor="text1"/>
          <w:sz w:val="22"/>
          <w:szCs w:val="22"/>
        </w:rPr>
        <w:t>equire</w:t>
      </w:r>
      <w:r w:rsidR="005A5A11" w:rsidRPr="005A5A11">
        <w:rPr>
          <w:rFonts w:eastAsia="Times New Roman" w:cstheme="minorHAnsi"/>
          <w:color w:val="000000" w:themeColor="text1"/>
          <w:sz w:val="22"/>
          <w:szCs w:val="22"/>
        </w:rPr>
        <w:t>d for</w:t>
      </w:r>
      <w:r w:rsidR="00105486" w:rsidRPr="005A5A11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5A5A11" w:rsidRPr="005A5A11">
        <w:rPr>
          <w:rFonts w:eastAsia="Times New Roman" w:cstheme="minorHAnsi"/>
          <w:color w:val="000000" w:themeColor="text1"/>
          <w:sz w:val="22"/>
          <w:szCs w:val="22"/>
        </w:rPr>
        <w:t xml:space="preserve">continued </w:t>
      </w:r>
      <w:r w:rsidR="00105486" w:rsidRPr="005A5A11">
        <w:rPr>
          <w:rFonts w:eastAsia="Times New Roman" w:cstheme="minorHAnsi"/>
          <w:color w:val="000000" w:themeColor="text1"/>
          <w:sz w:val="22"/>
          <w:szCs w:val="22"/>
        </w:rPr>
        <w:t xml:space="preserve">employment. Removing non-compliant staff from </w:t>
      </w:r>
      <w:r w:rsidR="00805311" w:rsidRPr="005A5A11">
        <w:rPr>
          <w:rFonts w:eastAsia="Times New Roman" w:cstheme="minorHAnsi"/>
          <w:color w:val="000000" w:themeColor="text1"/>
          <w:sz w:val="22"/>
          <w:szCs w:val="22"/>
        </w:rPr>
        <w:t>employment at [Facility]</w:t>
      </w:r>
      <w:r w:rsidR="00105486" w:rsidRPr="005A5A11">
        <w:rPr>
          <w:rFonts w:eastAsia="Times New Roman" w:cstheme="minorHAnsi"/>
          <w:color w:val="000000" w:themeColor="text1"/>
          <w:sz w:val="22"/>
          <w:szCs w:val="22"/>
        </w:rPr>
        <w:t xml:space="preserve"> will help protect residents of</w:t>
      </w:r>
      <w:r w:rsidR="00805311" w:rsidRPr="005A5A11">
        <w:rPr>
          <w:rFonts w:eastAsia="Times New Roman" w:cstheme="minorHAnsi"/>
          <w:color w:val="000000" w:themeColor="text1"/>
          <w:sz w:val="22"/>
          <w:szCs w:val="22"/>
        </w:rPr>
        <w:t xml:space="preserve"> [F</w:t>
      </w:r>
      <w:r w:rsidR="00105486" w:rsidRPr="005A5A11">
        <w:rPr>
          <w:rFonts w:eastAsia="Times New Roman" w:cstheme="minorHAnsi"/>
          <w:color w:val="000000" w:themeColor="text1"/>
          <w:sz w:val="22"/>
          <w:szCs w:val="22"/>
        </w:rPr>
        <w:t>acility</w:t>
      </w:r>
      <w:r w:rsidR="00805311" w:rsidRPr="005A5A11">
        <w:rPr>
          <w:rFonts w:eastAsia="Times New Roman" w:cstheme="minorHAnsi"/>
          <w:color w:val="000000" w:themeColor="text1"/>
          <w:sz w:val="22"/>
          <w:szCs w:val="22"/>
        </w:rPr>
        <w:t>]</w:t>
      </w:r>
      <w:r w:rsidR="00105486" w:rsidRPr="005A5A11">
        <w:rPr>
          <w:rFonts w:eastAsia="Times New Roman" w:cstheme="minorHAnsi"/>
          <w:color w:val="000000" w:themeColor="text1"/>
          <w:sz w:val="22"/>
          <w:szCs w:val="22"/>
        </w:rPr>
        <w:t xml:space="preserve"> from an increased risk of exposure to non-compliant staff. This will protect current as well as future residents.</w:t>
      </w:r>
      <w:r w:rsidR="00E277EC" w:rsidRPr="005A5A11">
        <w:rPr>
          <w:rFonts w:eastAsia="Times New Roman" w:cstheme="minorHAnsi"/>
          <w:color w:val="000000" w:themeColor="text1"/>
          <w:sz w:val="22"/>
          <w:szCs w:val="22"/>
        </w:rPr>
        <w:t xml:space="preserve"> During this time, </w:t>
      </w:r>
      <w:r w:rsidR="00E277EC" w:rsidRPr="005A5A11">
        <w:rPr>
          <w:rFonts w:eastAsia="Times New Roman" w:cstheme="minorHAnsi"/>
          <w:color w:val="000000" w:themeColor="text1"/>
          <w:sz w:val="22"/>
          <w:szCs w:val="22"/>
        </w:rPr>
        <w:t>[Facility]</w:t>
      </w:r>
      <w:r w:rsidR="00E277EC" w:rsidRPr="005A5A11">
        <w:rPr>
          <w:rFonts w:eastAsia="Times New Roman" w:cstheme="minorHAnsi"/>
          <w:color w:val="000000" w:themeColor="text1"/>
          <w:sz w:val="22"/>
          <w:szCs w:val="22"/>
        </w:rPr>
        <w:t xml:space="preserve"> will continue to recruit new staff who are f</w:t>
      </w:r>
      <w:r w:rsidR="00E277EC" w:rsidRPr="005A5A11">
        <w:rPr>
          <w:rFonts w:eastAsia="Times New Roman" w:cstheme="minorHAnsi"/>
          <w:color w:val="000000" w:themeColor="text1"/>
          <w:sz w:val="22"/>
          <w:szCs w:val="22"/>
        </w:rPr>
        <w:t xml:space="preserve">ully vaccinated or </w:t>
      </w:r>
      <w:r w:rsidR="00377255">
        <w:rPr>
          <w:rFonts w:eastAsia="Times New Roman" w:cstheme="minorHAnsi"/>
          <w:color w:val="000000" w:themeColor="text1"/>
          <w:sz w:val="22"/>
          <w:szCs w:val="22"/>
        </w:rPr>
        <w:t xml:space="preserve">new staff who </w:t>
      </w:r>
      <w:r w:rsidR="00E277EC" w:rsidRPr="005A5A11">
        <w:rPr>
          <w:rFonts w:eastAsia="Times New Roman" w:cstheme="minorHAnsi"/>
          <w:color w:val="000000" w:themeColor="text1"/>
          <w:sz w:val="22"/>
          <w:szCs w:val="22"/>
        </w:rPr>
        <w:t>request an exemption that is approved by facility</w:t>
      </w:r>
      <w:r w:rsidR="00E277EC" w:rsidRPr="005A5A11">
        <w:rPr>
          <w:rFonts w:eastAsia="Times New Roman" w:cstheme="minorHAnsi"/>
          <w:color w:val="000000" w:themeColor="text1"/>
          <w:sz w:val="22"/>
          <w:szCs w:val="22"/>
        </w:rPr>
        <w:t>.</w:t>
      </w:r>
    </w:p>
    <w:p w14:paraId="58C3AFC2" w14:textId="77777777" w:rsidR="00DB5173" w:rsidRPr="005A5A11" w:rsidRDefault="00DB5173" w:rsidP="005A5A11">
      <w:pPr>
        <w:pStyle w:val="ListParagraph"/>
        <w:rPr>
          <w:rFonts w:eastAsia="Times New Roman" w:cstheme="minorHAnsi"/>
          <w:color w:val="000000" w:themeColor="text1"/>
          <w:sz w:val="22"/>
          <w:szCs w:val="22"/>
        </w:rPr>
      </w:pPr>
    </w:p>
    <w:p w14:paraId="4E9A41EA" w14:textId="58623CD3" w:rsidR="00DB5173" w:rsidRPr="005A5A11" w:rsidRDefault="00DB5173" w:rsidP="005A5A11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5A5A11">
        <w:rPr>
          <w:rFonts w:eastAsia="Times New Roman" w:cstheme="minorHAnsi"/>
          <w:color w:val="000000" w:themeColor="text1"/>
          <w:sz w:val="22"/>
          <w:szCs w:val="22"/>
        </w:rPr>
        <w:t xml:space="preserve">Once non-compliant staff are terminated from employment, only applicants seeking employment </w:t>
      </w:r>
      <w:r w:rsidR="00E277EC" w:rsidRPr="005A5A11">
        <w:rPr>
          <w:rFonts w:eastAsia="Times New Roman" w:cstheme="minorHAnsi"/>
          <w:color w:val="000000" w:themeColor="text1"/>
          <w:sz w:val="22"/>
          <w:szCs w:val="22"/>
        </w:rPr>
        <w:t>th</w:t>
      </w:r>
      <w:r w:rsidR="00E277EC" w:rsidRPr="005A5A11">
        <w:rPr>
          <w:rFonts w:eastAsia="Times New Roman" w:cstheme="minorHAnsi"/>
          <w:color w:val="000000" w:themeColor="text1"/>
          <w:sz w:val="22"/>
          <w:szCs w:val="22"/>
        </w:rPr>
        <w:t>at</w:t>
      </w:r>
      <w:r w:rsidR="00E277EC" w:rsidRPr="005A5A11">
        <w:rPr>
          <w:rFonts w:eastAsia="Times New Roman" w:cstheme="minorHAnsi"/>
          <w:color w:val="000000" w:themeColor="text1"/>
          <w:sz w:val="22"/>
          <w:szCs w:val="22"/>
        </w:rPr>
        <w:t xml:space="preserve"> are fully vaccinated or request an exemption that is approved by facility</w:t>
      </w:r>
      <w:r w:rsidRPr="005A5A11">
        <w:rPr>
          <w:rFonts w:eastAsia="Times New Roman" w:cstheme="minorHAnsi"/>
          <w:color w:val="000000" w:themeColor="text1"/>
          <w:sz w:val="22"/>
          <w:szCs w:val="22"/>
        </w:rPr>
        <w:t xml:space="preserve"> will be considered for employment offers</w:t>
      </w:r>
      <w:r w:rsidR="00E277EC" w:rsidRPr="005A5A11">
        <w:rPr>
          <w:rFonts w:eastAsia="Times New Roman" w:cstheme="minorHAnsi"/>
          <w:color w:val="000000" w:themeColor="text1"/>
          <w:sz w:val="22"/>
          <w:szCs w:val="22"/>
        </w:rPr>
        <w:t>.</w:t>
      </w:r>
      <w:r w:rsidRPr="005A5A11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EF3136" w:rsidRPr="005A5A11">
        <w:rPr>
          <w:rFonts w:eastAsia="Times New Roman" w:cstheme="minorHAnsi"/>
          <w:color w:val="000000" w:themeColor="text1"/>
          <w:sz w:val="22"/>
          <w:szCs w:val="22"/>
        </w:rPr>
        <w:t>If needed for appropriate staffing</w:t>
      </w:r>
      <w:r w:rsidR="005A5A11">
        <w:rPr>
          <w:rFonts w:eastAsia="Times New Roman" w:cstheme="minorHAnsi"/>
          <w:color w:val="000000" w:themeColor="text1"/>
          <w:sz w:val="22"/>
          <w:szCs w:val="22"/>
        </w:rPr>
        <w:t xml:space="preserve"> levels</w:t>
      </w:r>
      <w:r w:rsidR="00EF3136" w:rsidRPr="005A5A11">
        <w:rPr>
          <w:rFonts w:eastAsia="Times New Roman" w:cstheme="minorHAnsi"/>
          <w:color w:val="000000" w:themeColor="text1"/>
          <w:sz w:val="22"/>
          <w:szCs w:val="22"/>
        </w:rPr>
        <w:t xml:space="preserve"> [Facility] will continue to actively seek compliant replacement staff or compliant temporary staff until permanent vaccinated staff replacements can be found. </w:t>
      </w:r>
    </w:p>
    <w:p w14:paraId="5604B60F" w14:textId="0DC94168" w:rsidR="00DB5173" w:rsidRPr="005A5A11" w:rsidRDefault="00DB5173" w:rsidP="005A5A11">
      <w:pPr>
        <w:pStyle w:val="ListParagraph"/>
        <w:rPr>
          <w:rFonts w:eastAsia="Times New Roman" w:cstheme="minorHAnsi"/>
          <w:color w:val="000000" w:themeColor="text1"/>
          <w:sz w:val="22"/>
          <w:szCs w:val="22"/>
        </w:rPr>
      </w:pPr>
    </w:p>
    <w:p w14:paraId="7CDEF218" w14:textId="74DD869B" w:rsidR="00DB5173" w:rsidRDefault="00DB5173" w:rsidP="005A5A11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5A5A11">
        <w:rPr>
          <w:rFonts w:eastAsia="Times New Roman" w:cstheme="minorHAnsi"/>
          <w:color w:val="000000" w:themeColor="text1"/>
          <w:sz w:val="22"/>
          <w:szCs w:val="22"/>
        </w:rPr>
        <w:t xml:space="preserve">The Director of Human Resources will </w:t>
      </w:r>
      <w:r w:rsidR="00377255">
        <w:rPr>
          <w:rFonts w:eastAsia="Times New Roman" w:cstheme="minorHAnsi"/>
          <w:color w:val="000000" w:themeColor="text1"/>
          <w:sz w:val="22"/>
          <w:szCs w:val="22"/>
        </w:rPr>
        <w:t xml:space="preserve">be responsible to </w:t>
      </w:r>
      <w:r w:rsidRPr="005A5A11">
        <w:rPr>
          <w:rFonts w:eastAsia="Times New Roman" w:cstheme="minorHAnsi"/>
          <w:color w:val="000000" w:themeColor="text1"/>
          <w:sz w:val="22"/>
          <w:szCs w:val="22"/>
        </w:rPr>
        <w:t>monitor all hires after March 30, 2022</w:t>
      </w:r>
      <w:r w:rsidR="00EF3136" w:rsidRPr="005A5A11">
        <w:rPr>
          <w:rFonts w:eastAsia="Times New Roman" w:cstheme="minorHAnsi"/>
          <w:color w:val="000000" w:themeColor="text1"/>
          <w:sz w:val="22"/>
          <w:szCs w:val="22"/>
        </w:rPr>
        <w:t>,</w:t>
      </w:r>
      <w:r w:rsidRPr="005A5A11">
        <w:rPr>
          <w:rFonts w:eastAsia="Times New Roman" w:cstheme="minorHAnsi"/>
          <w:color w:val="000000" w:themeColor="text1"/>
          <w:sz w:val="22"/>
          <w:szCs w:val="22"/>
        </w:rPr>
        <w:t xml:space="preserve"> to verify vaccination status or </w:t>
      </w:r>
      <w:r w:rsidR="00377255">
        <w:rPr>
          <w:rFonts w:eastAsia="Times New Roman" w:cstheme="minorHAnsi"/>
          <w:color w:val="000000" w:themeColor="text1"/>
          <w:sz w:val="22"/>
          <w:szCs w:val="22"/>
        </w:rPr>
        <w:t xml:space="preserve">verify </w:t>
      </w:r>
      <w:r w:rsidR="00805311" w:rsidRPr="005A5A11">
        <w:rPr>
          <w:rFonts w:eastAsia="Times New Roman" w:cstheme="minorHAnsi"/>
          <w:color w:val="000000" w:themeColor="text1"/>
          <w:sz w:val="22"/>
          <w:szCs w:val="22"/>
        </w:rPr>
        <w:t xml:space="preserve">an </w:t>
      </w:r>
      <w:r w:rsidRPr="005A5A11">
        <w:rPr>
          <w:rFonts w:eastAsia="Times New Roman" w:cstheme="minorHAnsi"/>
          <w:color w:val="000000" w:themeColor="text1"/>
          <w:sz w:val="22"/>
          <w:szCs w:val="22"/>
        </w:rPr>
        <w:t xml:space="preserve">acceptable exemption is on file. The Director of Human Resources will provide a </w:t>
      </w:r>
      <w:r w:rsidR="00026916" w:rsidRPr="005A5A11">
        <w:rPr>
          <w:rFonts w:eastAsia="Times New Roman" w:cstheme="minorHAnsi"/>
          <w:color w:val="000000" w:themeColor="text1"/>
          <w:sz w:val="22"/>
          <w:szCs w:val="22"/>
        </w:rPr>
        <w:t>staff</w:t>
      </w:r>
      <w:r w:rsidRPr="005A5A11">
        <w:rPr>
          <w:rFonts w:eastAsia="Times New Roman" w:cstheme="minorHAnsi"/>
          <w:color w:val="000000" w:themeColor="text1"/>
          <w:sz w:val="22"/>
          <w:szCs w:val="22"/>
        </w:rPr>
        <w:t xml:space="preserve"> report, which will include vaccination status and exemption status</w:t>
      </w:r>
      <w:r w:rsidR="00377255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Pr="005A5A11">
        <w:rPr>
          <w:rFonts w:eastAsia="Times New Roman" w:cstheme="minorHAnsi"/>
          <w:color w:val="000000" w:themeColor="text1"/>
          <w:sz w:val="22"/>
          <w:szCs w:val="22"/>
        </w:rPr>
        <w:t>of all employees</w:t>
      </w:r>
      <w:r w:rsidR="00026916" w:rsidRPr="005A5A11">
        <w:rPr>
          <w:rFonts w:eastAsia="Times New Roman" w:cstheme="minorHAnsi"/>
          <w:color w:val="000000" w:themeColor="text1"/>
          <w:sz w:val="22"/>
          <w:szCs w:val="22"/>
        </w:rPr>
        <w:t>, to the QAPI committee each quarter for one year to verify continued compliance.</w:t>
      </w:r>
    </w:p>
    <w:p w14:paraId="44B2A5E4" w14:textId="1492F119" w:rsidR="00EF3136" w:rsidRPr="00377255" w:rsidRDefault="00EF3136" w:rsidP="00377255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64381AAE" w14:textId="22EE5271" w:rsidR="00EF3136" w:rsidRPr="005A5A11" w:rsidRDefault="00EF3136" w:rsidP="005A5A11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5A5A11">
        <w:rPr>
          <w:rFonts w:eastAsia="Times New Roman" w:cstheme="minorHAnsi"/>
          <w:i/>
          <w:iCs/>
          <w:color w:val="000000" w:themeColor="text1"/>
          <w:sz w:val="22"/>
          <w:szCs w:val="22"/>
          <w:u w:val="single"/>
        </w:rPr>
        <w:t>Optional:</w:t>
      </w:r>
      <w:r w:rsidRPr="005A5A11">
        <w:rPr>
          <w:rFonts w:eastAsia="Times New Roman" w:cstheme="minorHAnsi"/>
          <w:color w:val="000000" w:themeColor="text1"/>
          <w:sz w:val="22"/>
          <w:szCs w:val="22"/>
        </w:rPr>
        <w:t xml:space="preserve"> if the F888 deficiency included any gaps in your staff vaccination policies or procedures, identify how those gaps will be resolved and the date they will be resolved.</w:t>
      </w:r>
    </w:p>
    <w:p w14:paraId="2BDD8B19" w14:textId="6D2E13F3" w:rsidR="00E277EC" w:rsidRPr="005A5A11" w:rsidRDefault="00E277EC" w:rsidP="005A5A11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372EA50B" w14:textId="00864B64" w:rsidR="00E277EC" w:rsidRPr="005A5A11" w:rsidRDefault="00E277EC" w:rsidP="005A5A11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5A5A11">
        <w:rPr>
          <w:rFonts w:eastAsia="Times New Roman" w:cstheme="minorHAnsi"/>
          <w:i/>
          <w:iCs/>
          <w:color w:val="000000" w:themeColor="text1"/>
          <w:sz w:val="22"/>
          <w:szCs w:val="22"/>
          <w:u w:val="single"/>
        </w:rPr>
        <w:t>Optional:</w:t>
      </w:r>
      <w:r w:rsidRPr="005A5A11">
        <w:rPr>
          <w:rFonts w:eastAsia="Times New Roman" w:cstheme="minorHAnsi"/>
          <w:color w:val="000000" w:themeColor="text1"/>
          <w:sz w:val="22"/>
          <w:szCs w:val="22"/>
        </w:rPr>
        <w:t xml:space="preserve"> if the F888 deficiency included </w:t>
      </w:r>
      <w:r w:rsidRPr="005A5A11">
        <w:rPr>
          <w:rFonts w:eastAsia="Times New Roman" w:cstheme="minorHAnsi"/>
          <w:color w:val="000000" w:themeColor="text1"/>
          <w:sz w:val="22"/>
          <w:szCs w:val="22"/>
        </w:rPr>
        <w:t xml:space="preserve">excessive variance between vaccination data reported to NHSN and vaccination data determined during the survey, address how those differences are going to be resolved through accurate NHSN reporting. </w:t>
      </w:r>
    </w:p>
    <w:p w14:paraId="1BC03143" w14:textId="77777777" w:rsidR="00E277EC" w:rsidRPr="005A5A11" w:rsidRDefault="00E277EC" w:rsidP="005A5A11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7CE5F772" w14:textId="77777777" w:rsidR="007871EF" w:rsidRPr="005A5A11" w:rsidRDefault="007871EF" w:rsidP="005A5A11">
      <w:pPr>
        <w:rPr>
          <w:rFonts w:cstheme="minorHAnsi"/>
          <w:sz w:val="22"/>
          <w:szCs w:val="22"/>
        </w:rPr>
      </w:pPr>
    </w:p>
    <w:sectPr w:rsidR="007871EF" w:rsidRPr="005A5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1876"/>
    <w:multiLevelType w:val="hybridMultilevel"/>
    <w:tmpl w:val="3BB03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573F8"/>
    <w:multiLevelType w:val="multilevel"/>
    <w:tmpl w:val="7AE4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EF"/>
    <w:rsid w:val="00026916"/>
    <w:rsid w:val="000E0373"/>
    <w:rsid w:val="00105486"/>
    <w:rsid w:val="00296CF0"/>
    <w:rsid w:val="00377255"/>
    <w:rsid w:val="005A5A11"/>
    <w:rsid w:val="007868E5"/>
    <w:rsid w:val="007871EF"/>
    <w:rsid w:val="00805311"/>
    <w:rsid w:val="00847F2C"/>
    <w:rsid w:val="00DB5173"/>
    <w:rsid w:val="00E277EC"/>
    <w:rsid w:val="00ED3462"/>
    <w:rsid w:val="00E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4E1D93"/>
  <w15:chartTrackingRefBased/>
  <w15:docId w15:val="{E5517F1C-6F28-C44F-9F85-E54E3BD0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71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871EF"/>
  </w:style>
  <w:style w:type="paragraph" w:styleId="ListParagraph">
    <w:name w:val="List Paragraph"/>
    <w:basedOn w:val="Normal"/>
    <w:uiPriority w:val="34"/>
    <w:qFormat/>
    <w:rsid w:val="00787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6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Beardsley</dc:creator>
  <cp:keywords/>
  <dc:description/>
  <cp:lastModifiedBy>Doug Beardsley</cp:lastModifiedBy>
  <cp:revision>3</cp:revision>
  <dcterms:created xsi:type="dcterms:W3CDTF">2022-02-01T20:10:00Z</dcterms:created>
  <dcterms:modified xsi:type="dcterms:W3CDTF">2022-02-08T19:06:00Z</dcterms:modified>
</cp:coreProperties>
</file>